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F0" w:rsidRDefault="00FA6FF0" w:rsidP="00FA6FF0">
      <w:pPr>
        <w:pStyle w:val="p0"/>
        <w:spacing w:line="360" w:lineRule="auto"/>
        <w:jc w:val="center"/>
        <w:rPr>
          <w:rFonts w:ascii="宋体" w:hAnsi="宋体" w:hint="default"/>
          <w:b/>
          <w:sz w:val="36"/>
        </w:rPr>
      </w:pPr>
      <w:r>
        <w:rPr>
          <w:rFonts w:ascii="宋体" w:hAnsi="宋体"/>
          <w:b/>
          <w:sz w:val="36"/>
        </w:rPr>
        <w:t>2018年长沙汽车工业学校教工团支部</w:t>
      </w:r>
    </w:p>
    <w:p w:rsidR="00FA6FF0" w:rsidRDefault="00FA6FF0" w:rsidP="00FA6FF0">
      <w:pPr>
        <w:pStyle w:val="p0"/>
        <w:spacing w:line="360" w:lineRule="auto"/>
        <w:jc w:val="center"/>
        <w:rPr>
          <w:rFonts w:ascii="宋体" w:hAnsi="宋体" w:hint="default"/>
          <w:b/>
          <w:sz w:val="36"/>
        </w:rPr>
      </w:pPr>
      <w:r>
        <w:rPr>
          <w:rFonts w:ascii="宋体" w:hAnsi="宋体"/>
          <w:b/>
          <w:sz w:val="36"/>
        </w:rPr>
        <w:t>---班主任</w:t>
      </w:r>
      <w:r>
        <w:rPr>
          <w:rFonts w:ascii="宋体" w:hAnsi="宋体" w:hint="default"/>
          <w:b/>
          <w:sz w:val="36"/>
        </w:rPr>
        <w:t>训练营</w:t>
      </w:r>
      <w:r>
        <w:rPr>
          <w:rFonts w:ascii="宋体" w:hAnsi="宋体"/>
          <w:b/>
          <w:sz w:val="36"/>
        </w:rPr>
        <w:t xml:space="preserve">活动方案 </w:t>
      </w:r>
    </w:p>
    <w:p w:rsidR="004B2CC9" w:rsidRPr="00D82F48" w:rsidRDefault="004B2CC9" w:rsidP="004B2CC9">
      <w:pPr>
        <w:pStyle w:val="a3"/>
        <w:widowControl/>
        <w:spacing w:before="0" w:beforeAutospacing="0" w:after="0" w:afterAutospacing="0" w:line="432" w:lineRule="auto"/>
        <w:jc w:val="both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D82F48">
        <w:rPr>
          <w:rFonts w:ascii="仿宋_GB2312" w:eastAsia="仿宋_GB2312" w:hAnsi="仿宋_GB2312" w:cs="仿宋_GB2312" w:hint="eastAsia"/>
          <w:kern w:val="2"/>
          <w:sz w:val="30"/>
          <w:szCs w:val="30"/>
        </w:rPr>
        <w:t>一、班主任训练营开展的目的：</w:t>
      </w:r>
    </w:p>
    <w:p w:rsidR="004B2CC9" w:rsidRPr="00D82F48" w:rsidRDefault="004B2CC9" w:rsidP="004B2CC9">
      <w:pPr>
        <w:pStyle w:val="a3"/>
        <w:widowControl/>
        <w:spacing w:before="0" w:beforeAutospacing="0" w:after="0" w:afterAutospacing="0" w:line="432" w:lineRule="auto"/>
        <w:jc w:val="both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D82F48">
        <w:rPr>
          <w:rFonts w:ascii="仿宋_GB2312" w:eastAsia="仿宋_GB2312" w:hAnsi="仿宋_GB2312" w:cs="仿宋_GB2312" w:hint="eastAsia"/>
          <w:kern w:val="2"/>
          <w:sz w:val="30"/>
          <w:szCs w:val="30"/>
        </w:rPr>
        <w:t>班主任工作是一门技术，同时也是一门艺术。训练营就是为了帮助提升青年教师的班主任工作技能。</w:t>
      </w:r>
      <w:r w:rsidR="007568F5" w:rsidRPr="00D82F48">
        <w:rPr>
          <w:rFonts w:ascii="仿宋_GB2312" w:eastAsia="仿宋_GB2312" w:hAnsi="仿宋_GB2312" w:cs="仿宋_GB2312"/>
          <w:kern w:val="2"/>
          <w:sz w:val="30"/>
          <w:szCs w:val="30"/>
        </w:rPr>
        <w:t>通过</w:t>
      </w:r>
      <w:r w:rsidR="007568F5" w:rsidRPr="00D82F48">
        <w:rPr>
          <w:rFonts w:ascii="仿宋_GB2312" w:eastAsia="仿宋_GB2312" w:hAnsi="仿宋_GB2312" w:cs="仿宋_GB2312" w:hint="eastAsia"/>
          <w:kern w:val="2"/>
          <w:sz w:val="30"/>
          <w:szCs w:val="30"/>
        </w:rPr>
        <w:t>训练营</w:t>
      </w:r>
      <w:r w:rsidR="007568F5" w:rsidRPr="00D82F48">
        <w:rPr>
          <w:rFonts w:ascii="仿宋_GB2312" w:eastAsia="仿宋_GB2312" w:hAnsi="仿宋_GB2312" w:cs="仿宋_GB2312"/>
          <w:kern w:val="2"/>
          <w:sz w:val="30"/>
          <w:szCs w:val="30"/>
        </w:rPr>
        <w:t>活动，使每一位</w:t>
      </w:r>
      <w:r w:rsidR="007568F5" w:rsidRPr="00D82F48">
        <w:rPr>
          <w:rFonts w:ascii="仿宋_GB2312" w:eastAsia="仿宋_GB2312" w:hAnsi="仿宋_GB2312" w:cs="仿宋_GB2312" w:hint="eastAsia"/>
          <w:kern w:val="2"/>
          <w:sz w:val="30"/>
          <w:szCs w:val="30"/>
        </w:rPr>
        <w:t>青年</w:t>
      </w:r>
      <w:r w:rsidR="007568F5" w:rsidRPr="00D82F48">
        <w:rPr>
          <w:rFonts w:ascii="仿宋_GB2312" w:eastAsia="仿宋_GB2312" w:hAnsi="仿宋_GB2312" w:cs="仿宋_GB2312"/>
          <w:kern w:val="2"/>
          <w:sz w:val="30"/>
          <w:szCs w:val="30"/>
        </w:rPr>
        <w:t>教师能明确班主任工作的地位、作用和职责，提高</w:t>
      </w:r>
      <w:r w:rsidR="007568F5" w:rsidRPr="00D82F48">
        <w:rPr>
          <w:rFonts w:ascii="仿宋_GB2312" w:eastAsia="仿宋_GB2312" w:hAnsi="仿宋_GB2312" w:cs="仿宋_GB2312" w:hint="eastAsia"/>
          <w:kern w:val="2"/>
          <w:sz w:val="30"/>
          <w:szCs w:val="30"/>
        </w:rPr>
        <w:t>其</w:t>
      </w:r>
      <w:r w:rsidR="007568F5" w:rsidRPr="00D82F48">
        <w:rPr>
          <w:rFonts w:ascii="仿宋_GB2312" w:eastAsia="仿宋_GB2312" w:hAnsi="仿宋_GB2312" w:cs="仿宋_GB2312"/>
          <w:kern w:val="2"/>
          <w:sz w:val="30"/>
          <w:szCs w:val="30"/>
        </w:rPr>
        <w:t>班主任组织指导协调</w:t>
      </w:r>
      <w:hyperlink r:id="rId5" w:tgtFrame="_blank" w:history="1">
        <w:r w:rsidR="007568F5" w:rsidRPr="00D82F48">
          <w:rPr>
            <w:rFonts w:ascii="仿宋_GB2312" w:eastAsia="仿宋_GB2312" w:hAnsi="仿宋_GB2312" w:cs="仿宋_GB2312"/>
            <w:kern w:val="2"/>
            <w:sz w:val="30"/>
            <w:szCs w:val="30"/>
          </w:rPr>
          <w:t>班级</w:t>
        </w:r>
      </w:hyperlink>
      <w:r w:rsidR="007568F5" w:rsidRPr="00D82F48">
        <w:rPr>
          <w:rFonts w:ascii="仿宋_GB2312" w:eastAsia="仿宋_GB2312" w:hAnsi="仿宋_GB2312" w:cs="仿宋_GB2312"/>
          <w:kern w:val="2"/>
          <w:sz w:val="30"/>
          <w:szCs w:val="30"/>
        </w:rPr>
        <w:t>工作的能力和心理健康教育与指导的能力，围绕班主任工作的基本任务和主要职责提升班主任队伍的整体素质，努力在全校造就一支师德优良、具有较高专业水平、较强的教育技艺、奉献精神及创新意识的班主任队伍。</w:t>
      </w:r>
    </w:p>
    <w:p w:rsidR="004B2CC9" w:rsidRPr="00D82F48" w:rsidRDefault="004B2CC9" w:rsidP="004B2CC9">
      <w:pPr>
        <w:pStyle w:val="a3"/>
        <w:widowControl/>
        <w:spacing w:before="0" w:beforeAutospacing="0" w:after="0" w:afterAutospacing="0" w:line="432" w:lineRule="auto"/>
        <w:jc w:val="both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D82F48">
        <w:rPr>
          <w:rFonts w:ascii="仿宋_GB2312" w:eastAsia="仿宋_GB2312" w:hAnsi="仿宋_GB2312" w:cs="仿宋_GB2312" w:hint="eastAsia"/>
          <w:kern w:val="2"/>
          <w:sz w:val="30"/>
          <w:szCs w:val="30"/>
        </w:rPr>
        <w:t>二</w:t>
      </w:r>
      <w:r w:rsidRPr="00D82F48">
        <w:rPr>
          <w:rFonts w:ascii="仿宋_GB2312" w:eastAsia="仿宋_GB2312" w:hAnsi="仿宋_GB2312" w:cs="仿宋_GB2312"/>
          <w:kern w:val="2"/>
          <w:sz w:val="30"/>
          <w:szCs w:val="30"/>
        </w:rPr>
        <w:t>、</w:t>
      </w:r>
      <w:r w:rsidRPr="00D82F48">
        <w:rPr>
          <w:rFonts w:ascii="仿宋_GB2312" w:eastAsia="仿宋_GB2312" w:hAnsi="仿宋_GB2312" w:cs="仿宋_GB2312" w:hint="eastAsia"/>
          <w:kern w:val="2"/>
          <w:sz w:val="30"/>
          <w:szCs w:val="30"/>
        </w:rPr>
        <w:t>活动内容</w:t>
      </w:r>
    </w:p>
    <w:p w:rsidR="004B2CC9" w:rsidRPr="00D82F48" w:rsidRDefault="004B2CC9" w:rsidP="004B2CC9">
      <w:pPr>
        <w:pStyle w:val="a3"/>
        <w:widowControl/>
        <w:numPr>
          <w:ilvl w:val="0"/>
          <w:numId w:val="1"/>
        </w:numPr>
        <w:spacing w:before="0" w:beforeAutospacing="0" w:after="0" w:afterAutospacing="0" w:line="432" w:lineRule="auto"/>
        <w:jc w:val="both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D82F48">
        <w:rPr>
          <w:rFonts w:ascii="仿宋_GB2312" w:eastAsia="仿宋_GB2312" w:hAnsi="仿宋_GB2312" w:cs="仿宋_GB2312" w:hint="eastAsia"/>
          <w:kern w:val="2"/>
          <w:sz w:val="30"/>
          <w:szCs w:val="30"/>
        </w:rPr>
        <w:t>早训话</w:t>
      </w:r>
    </w:p>
    <w:p w:rsidR="004B2CC9" w:rsidRPr="00D82F48" w:rsidRDefault="004B2CC9" w:rsidP="004B2CC9">
      <w:pPr>
        <w:pStyle w:val="a3"/>
        <w:widowControl/>
        <w:numPr>
          <w:ilvl w:val="0"/>
          <w:numId w:val="1"/>
        </w:numPr>
        <w:spacing w:before="0" w:beforeAutospacing="0" w:after="0" w:afterAutospacing="0" w:line="432" w:lineRule="auto"/>
        <w:jc w:val="both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D82F48">
        <w:rPr>
          <w:rFonts w:ascii="仿宋_GB2312" w:eastAsia="仿宋_GB2312" w:hAnsi="仿宋_GB2312" w:cs="仿宋_GB2312" w:hint="eastAsia"/>
          <w:kern w:val="2"/>
          <w:sz w:val="30"/>
          <w:szCs w:val="30"/>
        </w:rPr>
        <w:t>班会</w:t>
      </w:r>
    </w:p>
    <w:p w:rsidR="004B2CC9" w:rsidRDefault="004B2CC9" w:rsidP="004B2CC9">
      <w:pPr>
        <w:pStyle w:val="a3"/>
        <w:widowControl/>
        <w:numPr>
          <w:ilvl w:val="0"/>
          <w:numId w:val="1"/>
        </w:numPr>
        <w:spacing w:before="0" w:beforeAutospacing="0" w:after="0" w:afterAutospacing="0" w:line="432" w:lineRule="auto"/>
        <w:jc w:val="both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D82F48">
        <w:rPr>
          <w:rFonts w:ascii="仿宋_GB2312" w:eastAsia="仿宋_GB2312" w:hAnsi="仿宋_GB2312" w:cs="仿宋_GB2312" w:hint="eastAsia"/>
          <w:kern w:val="2"/>
          <w:sz w:val="30"/>
          <w:szCs w:val="30"/>
        </w:rPr>
        <w:t>军训口令</w:t>
      </w:r>
    </w:p>
    <w:p w:rsidR="00CE57FF" w:rsidRPr="00D82F48" w:rsidRDefault="00CE57FF" w:rsidP="004B2CC9">
      <w:pPr>
        <w:pStyle w:val="a3"/>
        <w:widowControl/>
        <w:numPr>
          <w:ilvl w:val="0"/>
          <w:numId w:val="1"/>
        </w:numPr>
        <w:spacing w:before="0" w:beforeAutospacing="0" w:after="0" w:afterAutospacing="0" w:line="432" w:lineRule="auto"/>
        <w:jc w:val="both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德育</w:t>
      </w:r>
      <w:r>
        <w:rPr>
          <w:rFonts w:ascii="仿宋_GB2312" w:eastAsia="仿宋_GB2312" w:hAnsi="仿宋_GB2312" w:cs="仿宋_GB2312"/>
          <w:kern w:val="2"/>
          <w:sz w:val="30"/>
          <w:szCs w:val="30"/>
        </w:rPr>
        <w:t>故事</w:t>
      </w:r>
    </w:p>
    <w:p w:rsidR="004B2CC9" w:rsidRPr="00D82F48" w:rsidRDefault="004B2CC9" w:rsidP="004B2CC9">
      <w:pPr>
        <w:pStyle w:val="a3"/>
        <w:widowControl/>
        <w:spacing w:before="0" w:beforeAutospacing="0" w:after="0" w:afterAutospacing="0" w:line="432" w:lineRule="auto"/>
        <w:jc w:val="both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D82F48">
        <w:rPr>
          <w:rFonts w:ascii="仿宋_GB2312" w:eastAsia="仿宋_GB2312" w:hAnsi="仿宋_GB2312" w:cs="仿宋_GB2312" w:hint="eastAsia"/>
          <w:kern w:val="2"/>
          <w:sz w:val="30"/>
          <w:szCs w:val="30"/>
        </w:rPr>
        <w:t>三</w:t>
      </w:r>
      <w:r w:rsidRPr="00D82F48">
        <w:rPr>
          <w:rFonts w:ascii="仿宋_GB2312" w:eastAsia="仿宋_GB2312" w:hAnsi="仿宋_GB2312" w:cs="仿宋_GB2312"/>
          <w:kern w:val="2"/>
          <w:sz w:val="30"/>
          <w:szCs w:val="30"/>
        </w:rPr>
        <w:t>、评分标准</w:t>
      </w:r>
    </w:p>
    <w:p w:rsidR="004B2CC9" w:rsidRDefault="004B2CC9" w:rsidP="004B2CC9">
      <w:pPr>
        <w:pStyle w:val="a3"/>
        <w:widowControl/>
        <w:numPr>
          <w:ilvl w:val="0"/>
          <w:numId w:val="2"/>
        </w:numPr>
        <w:spacing w:before="0" w:beforeAutospacing="0" w:after="0" w:afterAutospacing="0" w:line="432" w:lineRule="auto"/>
        <w:jc w:val="both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早训话评分标准：</w:t>
      </w:r>
    </w:p>
    <w:tbl>
      <w:tblPr>
        <w:tblpPr w:leftFromText="180" w:rightFromText="180" w:vertAnchor="text" w:horzAnchor="margin" w:tblpXSpec="center" w:tblpY="71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2275"/>
        <w:gridCol w:w="2275"/>
        <w:gridCol w:w="2275"/>
      </w:tblGrid>
      <w:tr w:rsidR="004B2CC9" w:rsidTr="00FA6FF0">
        <w:trPr>
          <w:trHeight w:val="1111"/>
        </w:trPr>
        <w:tc>
          <w:tcPr>
            <w:tcW w:w="2275" w:type="dxa"/>
            <w:vAlign w:val="center"/>
          </w:tcPr>
          <w:p w:rsidR="004B2CC9" w:rsidRPr="00491FEC" w:rsidRDefault="004B2CC9" w:rsidP="00E32D20">
            <w:pPr>
              <w:spacing w:line="240" w:lineRule="exact"/>
              <w:rPr>
                <w:rFonts w:ascii="宋体" w:hAnsi="宋体" w:cs="宋体"/>
                <w:b/>
                <w:sz w:val="24"/>
                <w:szCs w:val="32"/>
              </w:rPr>
            </w:pPr>
            <w:r w:rsidRPr="00491FEC">
              <w:rPr>
                <w:rFonts w:ascii="宋体" w:hAnsi="宋体" w:cs="宋体" w:hint="eastAsia"/>
                <w:b/>
                <w:sz w:val="24"/>
                <w:szCs w:val="32"/>
              </w:rPr>
              <w:t>训话内容</w:t>
            </w:r>
          </w:p>
          <w:p w:rsidR="004B2CC9" w:rsidRPr="00491FEC" w:rsidRDefault="004B2CC9" w:rsidP="00E32D20">
            <w:pPr>
              <w:spacing w:line="240" w:lineRule="exact"/>
              <w:rPr>
                <w:rFonts w:ascii="宋体" w:hAnsi="宋体" w:cs="宋体"/>
                <w:b/>
                <w:sz w:val="24"/>
                <w:szCs w:val="32"/>
              </w:rPr>
            </w:pPr>
            <w:r w:rsidRPr="00491FEC">
              <w:rPr>
                <w:rFonts w:ascii="宋体" w:hAnsi="宋体" w:cs="宋体" w:hint="eastAsia"/>
                <w:b/>
                <w:sz w:val="24"/>
                <w:szCs w:val="32"/>
              </w:rPr>
              <w:t>（40分）</w:t>
            </w:r>
          </w:p>
        </w:tc>
        <w:tc>
          <w:tcPr>
            <w:tcW w:w="2275" w:type="dxa"/>
            <w:vAlign w:val="center"/>
          </w:tcPr>
          <w:p w:rsidR="004B2CC9" w:rsidRPr="00491FEC" w:rsidRDefault="004B2CC9" w:rsidP="00E32D20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 w:rsidRPr="00491FEC">
              <w:rPr>
                <w:rFonts w:ascii="宋体" w:hAnsi="宋体" w:cs="宋体" w:hint="eastAsia"/>
                <w:b/>
                <w:sz w:val="24"/>
                <w:szCs w:val="32"/>
              </w:rPr>
              <w:t>语言表达</w:t>
            </w:r>
          </w:p>
          <w:p w:rsidR="004B2CC9" w:rsidRPr="00491FEC" w:rsidRDefault="004B2CC9" w:rsidP="00E32D2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32"/>
              </w:rPr>
            </w:pPr>
            <w:r w:rsidRPr="00491FEC">
              <w:rPr>
                <w:rFonts w:ascii="宋体" w:hAnsi="宋体" w:cs="宋体" w:hint="eastAsia"/>
                <w:b/>
                <w:sz w:val="24"/>
                <w:szCs w:val="32"/>
              </w:rPr>
              <w:t>（35分）</w:t>
            </w:r>
          </w:p>
        </w:tc>
        <w:tc>
          <w:tcPr>
            <w:tcW w:w="2275" w:type="dxa"/>
            <w:vAlign w:val="center"/>
          </w:tcPr>
          <w:p w:rsidR="004B2CC9" w:rsidRPr="00491FEC" w:rsidRDefault="004B2CC9" w:rsidP="00E32D20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 w:rsidRPr="00491FEC">
              <w:rPr>
                <w:rFonts w:ascii="宋体" w:hAnsi="宋体" w:cs="宋体" w:hint="eastAsia"/>
                <w:b/>
                <w:sz w:val="24"/>
                <w:szCs w:val="32"/>
              </w:rPr>
              <w:t>形象风度</w:t>
            </w:r>
          </w:p>
          <w:p w:rsidR="004B2CC9" w:rsidRPr="00491FEC" w:rsidRDefault="004B2CC9" w:rsidP="00E32D2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32"/>
              </w:rPr>
            </w:pPr>
            <w:r w:rsidRPr="00491FEC">
              <w:rPr>
                <w:rFonts w:ascii="宋体" w:hAnsi="宋体" w:cs="宋体" w:hint="eastAsia"/>
                <w:b/>
                <w:sz w:val="24"/>
                <w:szCs w:val="32"/>
              </w:rPr>
              <w:t>（15分）</w:t>
            </w:r>
          </w:p>
        </w:tc>
        <w:tc>
          <w:tcPr>
            <w:tcW w:w="2275" w:type="dxa"/>
            <w:vAlign w:val="center"/>
          </w:tcPr>
          <w:p w:rsidR="004B2CC9" w:rsidRPr="00491FEC" w:rsidRDefault="004B2CC9" w:rsidP="00E32D20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 w:rsidRPr="00491FEC">
              <w:rPr>
                <w:rFonts w:ascii="宋体" w:hAnsi="宋体" w:cs="宋体" w:hint="eastAsia"/>
                <w:b/>
                <w:sz w:val="24"/>
                <w:szCs w:val="32"/>
              </w:rPr>
              <w:t>班级效果</w:t>
            </w:r>
          </w:p>
          <w:p w:rsidR="004B2CC9" w:rsidRPr="00491FEC" w:rsidRDefault="004B2CC9" w:rsidP="00E32D20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32"/>
              </w:rPr>
            </w:pPr>
            <w:r w:rsidRPr="00491FEC">
              <w:rPr>
                <w:rFonts w:ascii="宋体" w:hAnsi="宋体" w:cs="宋体" w:hint="eastAsia"/>
                <w:b/>
                <w:sz w:val="24"/>
                <w:szCs w:val="32"/>
              </w:rPr>
              <w:t>（10分）</w:t>
            </w:r>
          </w:p>
        </w:tc>
      </w:tr>
    </w:tbl>
    <w:p w:rsidR="004B2CC9" w:rsidRDefault="004B2CC9" w:rsidP="004B2CC9">
      <w:pPr>
        <w:pStyle w:val="a3"/>
        <w:widowControl/>
        <w:spacing w:before="0" w:beforeAutospacing="0" w:after="0" w:afterAutospacing="0" w:line="432" w:lineRule="auto"/>
        <w:jc w:val="both"/>
        <w:rPr>
          <w:rFonts w:ascii="宋体" w:hAnsi="宋体" w:cs="宋体"/>
          <w:b/>
          <w:bCs/>
          <w:sz w:val="32"/>
          <w:szCs w:val="32"/>
        </w:rPr>
      </w:pPr>
    </w:p>
    <w:p w:rsidR="004B2CC9" w:rsidRDefault="007C79A0" w:rsidP="00FA6FF0">
      <w:pPr>
        <w:pStyle w:val="a3"/>
        <w:widowControl/>
        <w:numPr>
          <w:ilvl w:val="0"/>
          <w:numId w:val="2"/>
        </w:numPr>
        <w:spacing w:before="0" w:beforeAutospacing="0" w:after="0" w:afterAutospacing="0" w:line="432" w:lineRule="auto"/>
        <w:jc w:val="both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微</w:t>
      </w:r>
      <w:r w:rsidR="004B2CC9">
        <w:rPr>
          <w:rFonts w:ascii="宋体" w:hAnsi="宋体" w:cs="宋体" w:hint="eastAsia"/>
          <w:b/>
          <w:bCs/>
          <w:sz w:val="32"/>
          <w:szCs w:val="32"/>
        </w:rPr>
        <w:t>班会课评分标准：</w:t>
      </w:r>
    </w:p>
    <w:tbl>
      <w:tblPr>
        <w:tblpPr w:leftFromText="180" w:rightFromText="180" w:vertAnchor="text" w:horzAnchor="margin" w:tblpXSpec="center" w:tblpY="71"/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590"/>
        <w:gridCol w:w="1590"/>
        <w:gridCol w:w="1590"/>
        <w:gridCol w:w="1590"/>
        <w:gridCol w:w="1590"/>
      </w:tblGrid>
      <w:tr w:rsidR="00FA6FF0" w:rsidTr="00FA6FF0">
        <w:trPr>
          <w:trHeight w:val="1262"/>
        </w:trPr>
        <w:tc>
          <w:tcPr>
            <w:tcW w:w="1589" w:type="dxa"/>
            <w:vAlign w:val="center"/>
          </w:tcPr>
          <w:p w:rsidR="00FA6FF0" w:rsidRPr="00EA59B1" w:rsidRDefault="00FA6FF0" w:rsidP="00E32D20">
            <w:pPr>
              <w:spacing w:line="240" w:lineRule="exact"/>
              <w:ind w:left="442" w:hangingChars="200" w:hanging="442"/>
              <w:rPr>
                <w:rFonts w:ascii="宋体" w:hAnsi="宋体" w:cs="宋体"/>
                <w:b/>
                <w:sz w:val="22"/>
                <w:szCs w:val="32"/>
              </w:rPr>
            </w:pPr>
            <w:bookmarkStart w:id="0" w:name="_GoBack"/>
            <w:r w:rsidRPr="00EA59B1">
              <w:rPr>
                <w:rFonts w:ascii="宋体" w:hAnsi="宋体" w:cs="宋体" w:hint="eastAsia"/>
                <w:b/>
                <w:kern w:val="0"/>
                <w:sz w:val="22"/>
                <w:szCs w:val="32"/>
              </w:rPr>
              <w:lastRenderedPageBreak/>
              <w:t>课前</w:t>
            </w:r>
            <w:bookmarkEnd w:id="0"/>
            <w:r w:rsidRPr="00EA59B1">
              <w:rPr>
                <w:rFonts w:ascii="宋体" w:hAnsi="宋体" w:cs="宋体" w:hint="eastAsia"/>
                <w:b/>
                <w:kern w:val="0"/>
                <w:sz w:val="22"/>
                <w:szCs w:val="32"/>
              </w:rPr>
              <w:t>场景布置（5分）</w:t>
            </w:r>
          </w:p>
        </w:tc>
        <w:tc>
          <w:tcPr>
            <w:tcW w:w="1590" w:type="dxa"/>
            <w:vAlign w:val="center"/>
          </w:tcPr>
          <w:p w:rsidR="00FA6FF0" w:rsidRPr="00EA59B1" w:rsidRDefault="00FA6FF0" w:rsidP="00E32D20">
            <w:pPr>
              <w:spacing w:line="320" w:lineRule="exact"/>
              <w:rPr>
                <w:rFonts w:ascii="宋体" w:hAnsi="宋体" w:cs="宋体"/>
                <w:b/>
                <w:sz w:val="22"/>
                <w:szCs w:val="32"/>
              </w:rPr>
            </w:pPr>
            <w:r w:rsidRPr="00EA59B1">
              <w:rPr>
                <w:rFonts w:ascii="宋体" w:hAnsi="宋体" w:cs="宋体" w:hint="eastAsia"/>
                <w:b/>
                <w:kern w:val="0"/>
                <w:sz w:val="22"/>
                <w:szCs w:val="32"/>
              </w:rPr>
              <w:t>班会主题（15分）</w:t>
            </w:r>
          </w:p>
        </w:tc>
        <w:tc>
          <w:tcPr>
            <w:tcW w:w="1590" w:type="dxa"/>
            <w:vAlign w:val="center"/>
          </w:tcPr>
          <w:p w:rsidR="00FA6FF0" w:rsidRPr="00EA59B1" w:rsidRDefault="00FA6FF0" w:rsidP="00E32D20">
            <w:pPr>
              <w:spacing w:line="320" w:lineRule="exact"/>
              <w:rPr>
                <w:rFonts w:ascii="宋体" w:hAnsi="宋体" w:cs="宋体"/>
                <w:b/>
                <w:sz w:val="22"/>
                <w:szCs w:val="32"/>
              </w:rPr>
            </w:pPr>
            <w:r w:rsidRPr="00EA59B1">
              <w:rPr>
                <w:rFonts w:ascii="宋体" w:hAnsi="宋体" w:cs="宋体" w:hint="eastAsia"/>
                <w:b/>
                <w:kern w:val="0"/>
                <w:sz w:val="22"/>
                <w:szCs w:val="32"/>
              </w:rPr>
              <w:t>班会内容（20分）</w:t>
            </w:r>
          </w:p>
        </w:tc>
        <w:tc>
          <w:tcPr>
            <w:tcW w:w="1590" w:type="dxa"/>
            <w:vAlign w:val="center"/>
          </w:tcPr>
          <w:p w:rsidR="00FA6FF0" w:rsidRPr="00EA59B1" w:rsidRDefault="00FA6FF0" w:rsidP="00E32D20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32"/>
              </w:rPr>
            </w:pPr>
            <w:r w:rsidRPr="00EA59B1">
              <w:rPr>
                <w:rFonts w:ascii="宋体" w:hAnsi="宋体" w:cs="宋体" w:hint="eastAsia"/>
                <w:b/>
                <w:kern w:val="0"/>
                <w:sz w:val="22"/>
                <w:szCs w:val="32"/>
              </w:rPr>
              <w:t>班会形式</w:t>
            </w:r>
          </w:p>
          <w:p w:rsidR="00FA6FF0" w:rsidRPr="00EA59B1" w:rsidRDefault="00FA6FF0" w:rsidP="00E32D20"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32"/>
              </w:rPr>
            </w:pPr>
            <w:r w:rsidRPr="00EA59B1">
              <w:rPr>
                <w:rFonts w:ascii="宋体" w:hAnsi="宋体" w:cs="宋体" w:hint="eastAsia"/>
                <w:b/>
                <w:kern w:val="0"/>
                <w:sz w:val="22"/>
                <w:szCs w:val="32"/>
              </w:rPr>
              <w:t>（30分）</w:t>
            </w:r>
          </w:p>
        </w:tc>
        <w:tc>
          <w:tcPr>
            <w:tcW w:w="1590" w:type="dxa"/>
            <w:vAlign w:val="center"/>
          </w:tcPr>
          <w:p w:rsidR="00FA6FF0" w:rsidRPr="00EA59B1" w:rsidRDefault="00FA6FF0" w:rsidP="00E32D20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32"/>
              </w:rPr>
            </w:pPr>
            <w:r w:rsidRPr="00EA59B1">
              <w:rPr>
                <w:rFonts w:ascii="宋体" w:hAnsi="宋体" w:cs="宋体" w:hint="eastAsia"/>
                <w:b/>
                <w:kern w:val="0"/>
                <w:sz w:val="22"/>
                <w:szCs w:val="32"/>
              </w:rPr>
              <w:t>整体气氛</w:t>
            </w:r>
          </w:p>
          <w:p w:rsidR="00FA6FF0" w:rsidRPr="00EA59B1" w:rsidRDefault="00FA6FF0" w:rsidP="00E32D20"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32"/>
              </w:rPr>
            </w:pPr>
            <w:r w:rsidRPr="00EA59B1">
              <w:rPr>
                <w:rFonts w:ascii="宋体" w:hAnsi="宋体" w:cs="宋体" w:hint="eastAsia"/>
                <w:b/>
                <w:kern w:val="0"/>
                <w:sz w:val="22"/>
                <w:szCs w:val="32"/>
              </w:rPr>
              <w:t>（20分）</w:t>
            </w:r>
          </w:p>
        </w:tc>
        <w:tc>
          <w:tcPr>
            <w:tcW w:w="1590" w:type="dxa"/>
            <w:vAlign w:val="center"/>
          </w:tcPr>
          <w:p w:rsidR="00FA6FF0" w:rsidRPr="00EA59B1" w:rsidRDefault="00FA6FF0" w:rsidP="00FA6FF0"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32"/>
              </w:rPr>
            </w:pPr>
            <w:r w:rsidRPr="00EA59B1">
              <w:rPr>
                <w:rFonts w:ascii="宋体" w:hAnsi="宋体" w:cs="宋体" w:hint="eastAsia"/>
                <w:b/>
                <w:kern w:val="0"/>
                <w:sz w:val="22"/>
                <w:szCs w:val="32"/>
              </w:rPr>
              <w:t>课件设计（10分）</w:t>
            </w:r>
          </w:p>
        </w:tc>
      </w:tr>
    </w:tbl>
    <w:p w:rsidR="004B2CC9" w:rsidRDefault="004B2CC9" w:rsidP="00FA6FF0">
      <w:pPr>
        <w:pStyle w:val="a3"/>
        <w:widowControl/>
        <w:numPr>
          <w:ilvl w:val="0"/>
          <w:numId w:val="2"/>
        </w:numPr>
        <w:spacing w:before="0" w:beforeAutospacing="0" w:after="0" w:afterAutospacing="0" w:line="432" w:lineRule="auto"/>
        <w:jc w:val="both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军训口令评分标准：</w:t>
      </w:r>
    </w:p>
    <w:tbl>
      <w:tblPr>
        <w:tblW w:w="996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1246"/>
        <w:gridCol w:w="1245"/>
        <w:gridCol w:w="1246"/>
        <w:gridCol w:w="1245"/>
        <w:gridCol w:w="1246"/>
        <w:gridCol w:w="1245"/>
        <w:gridCol w:w="1246"/>
      </w:tblGrid>
      <w:tr w:rsidR="00FA6FF0" w:rsidTr="00FA6FF0">
        <w:trPr>
          <w:cantSplit/>
          <w:trHeight w:val="1213"/>
        </w:trPr>
        <w:tc>
          <w:tcPr>
            <w:tcW w:w="1245" w:type="dxa"/>
            <w:vAlign w:val="center"/>
          </w:tcPr>
          <w:p w:rsid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口令  准确、声音红亮</w:t>
            </w:r>
          </w:p>
          <w:p w:rsidR="00FA6FF0" w:rsidRP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（50分）</w:t>
            </w:r>
          </w:p>
        </w:tc>
        <w:tc>
          <w:tcPr>
            <w:tcW w:w="1246" w:type="dxa"/>
            <w:vAlign w:val="center"/>
          </w:tcPr>
          <w:p w:rsid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精神面貌与队列动作规范</w:t>
            </w:r>
          </w:p>
          <w:p w:rsidR="00FA6FF0" w:rsidRP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（20分）</w:t>
            </w:r>
          </w:p>
        </w:tc>
        <w:tc>
          <w:tcPr>
            <w:tcW w:w="1245" w:type="dxa"/>
            <w:vAlign w:val="center"/>
          </w:tcPr>
          <w:p w:rsidR="00FA6FF0" w:rsidRP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立正</w:t>
            </w:r>
          </w:p>
          <w:p w:rsidR="00FA6FF0" w:rsidRP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稍息</w:t>
            </w:r>
          </w:p>
          <w:p w:rsidR="00FA6FF0" w:rsidRP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（5分）</w:t>
            </w:r>
          </w:p>
        </w:tc>
        <w:tc>
          <w:tcPr>
            <w:tcW w:w="1246" w:type="dxa"/>
            <w:vAlign w:val="center"/>
          </w:tcPr>
          <w:p w:rsid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跨立</w:t>
            </w:r>
          </w:p>
          <w:p w:rsidR="00FA6FF0" w:rsidRP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（5分）</w:t>
            </w:r>
          </w:p>
        </w:tc>
        <w:tc>
          <w:tcPr>
            <w:tcW w:w="1245" w:type="dxa"/>
            <w:vAlign w:val="center"/>
          </w:tcPr>
          <w:p w:rsidR="00FA6FF0" w:rsidRP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蹲下</w:t>
            </w:r>
          </w:p>
          <w:p w:rsid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与起立</w:t>
            </w:r>
          </w:p>
          <w:p w:rsidR="00FA6FF0" w:rsidRP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（5分）</w:t>
            </w:r>
          </w:p>
        </w:tc>
        <w:tc>
          <w:tcPr>
            <w:tcW w:w="1246" w:type="dxa"/>
            <w:vAlign w:val="center"/>
          </w:tcPr>
          <w:p w:rsidR="00FA6FF0" w:rsidRP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停止间</w:t>
            </w:r>
          </w:p>
          <w:p w:rsid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转  换</w:t>
            </w:r>
          </w:p>
          <w:p w:rsidR="00FA6FF0" w:rsidRP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（5分）</w:t>
            </w:r>
          </w:p>
        </w:tc>
        <w:tc>
          <w:tcPr>
            <w:tcW w:w="1245" w:type="dxa"/>
            <w:vAlign w:val="center"/>
          </w:tcPr>
          <w:p w:rsid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齐步行进与立定</w:t>
            </w:r>
          </w:p>
          <w:p w:rsidR="00FA6FF0" w:rsidRP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（5分）</w:t>
            </w:r>
          </w:p>
        </w:tc>
        <w:tc>
          <w:tcPr>
            <w:tcW w:w="1246" w:type="dxa"/>
            <w:vAlign w:val="center"/>
          </w:tcPr>
          <w:p w:rsid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跑步行进与立定</w:t>
            </w:r>
          </w:p>
          <w:p w:rsidR="00FA6FF0" w:rsidRPr="00FA6FF0" w:rsidRDefault="00FA6FF0" w:rsidP="00E32D20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FA6FF0">
              <w:rPr>
                <w:rFonts w:ascii="宋体" w:hAnsi="宋体" w:cs="宋体" w:hint="eastAsia"/>
                <w:b/>
                <w:sz w:val="22"/>
                <w:szCs w:val="22"/>
              </w:rPr>
              <w:t>（5分）</w:t>
            </w:r>
          </w:p>
        </w:tc>
      </w:tr>
    </w:tbl>
    <w:p w:rsidR="00D82F48" w:rsidRPr="00D35CAC" w:rsidRDefault="00D35CAC" w:rsidP="00D35CAC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b/>
          <w:bCs/>
          <w:kern w:val="0"/>
          <w:sz w:val="32"/>
          <w:szCs w:val="32"/>
        </w:rPr>
      </w:pPr>
      <w:r w:rsidRPr="00D35CAC">
        <w:rPr>
          <w:rFonts w:ascii="宋体" w:hAnsi="宋体" w:cs="宋体" w:hint="eastAsia"/>
          <w:b/>
          <w:bCs/>
          <w:kern w:val="0"/>
          <w:sz w:val="32"/>
          <w:szCs w:val="32"/>
        </w:rPr>
        <w:t>德育</w:t>
      </w:r>
      <w:r w:rsidRPr="00D35CAC">
        <w:rPr>
          <w:rFonts w:ascii="宋体" w:hAnsi="宋体" w:cs="宋体"/>
          <w:b/>
          <w:bCs/>
          <w:kern w:val="0"/>
          <w:sz w:val="32"/>
          <w:szCs w:val="32"/>
        </w:rPr>
        <w:t>故事评分标准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71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  <w:gridCol w:w="2021"/>
      </w:tblGrid>
      <w:tr w:rsidR="00D35CAC" w:rsidTr="00D35CAC">
        <w:trPr>
          <w:trHeight w:val="1123"/>
        </w:trPr>
        <w:tc>
          <w:tcPr>
            <w:tcW w:w="2020" w:type="dxa"/>
            <w:vAlign w:val="center"/>
          </w:tcPr>
          <w:p w:rsidR="00D35CAC" w:rsidRDefault="00D35CAC" w:rsidP="00D35CAC">
            <w:pPr>
              <w:spacing w:line="320" w:lineRule="exact"/>
              <w:ind w:leftChars="78" w:left="164" w:right="300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D35CAC">
              <w:rPr>
                <w:rFonts w:ascii="宋体" w:hAnsi="宋体" w:cs="宋体" w:hint="eastAsia"/>
                <w:b/>
                <w:sz w:val="22"/>
                <w:szCs w:val="22"/>
              </w:rPr>
              <w:t>主题突出、</w:t>
            </w:r>
          </w:p>
          <w:p w:rsidR="00D35CAC" w:rsidRDefault="00D35CAC" w:rsidP="00D35CAC">
            <w:pPr>
              <w:spacing w:line="320" w:lineRule="exact"/>
              <w:ind w:leftChars="78" w:left="164" w:right="300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D35CAC">
              <w:rPr>
                <w:rFonts w:ascii="宋体" w:hAnsi="宋体" w:cs="宋体" w:hint="eastAsia"/>
                <w:b/>
                <w:sz w:val="22"/>
                <w:szCs w:val="22"/>
              </w:rPr>
              <w:t>观点正确</w:t>
            </w:r>
          </w:p>
          <w:p w:rsidR="00D35CAC" w:rsidRPr="00D35CAC" w:rsidRDefault="00D35CAC" w:rsidP="00D35CAC">
            <w:pPr>
              <w:spacing w:line="320" w:lineRule="exact"/>
              <w:ind w:leftChars="78" w:left="164" w:right="300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 w:rsidRPr="00D35CAC">
              <w:rPr>
                <w:rFonts w:ascii="宋体" w:hAnsi="宋体" w:cs="宋体" w:hint="eastAsia"/>
                <w:b/>
                <w:sz w:val="22"/>
                <w:szCs w:val="22"/>
              </w:rPr>
              <w:t>（20分）</w:t>
            </w:r>
          </w:p>
        </w:tc>
        <w:tc>
          <w:tcPr>
            <w:tcW w:w="2020" w:type="dxa"/>
            <w:vAlign w:val="center"/>
          </w:tcPr>
          <w:p w:rsidR="00D35CAC" w:rsidRDefault="00D35CAC" w:rsidP="00F60DE8">
            <w:pPr>
              <w:spacing w:line="320" w:lineRule="exact"/>
              <w:ind w:right="300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D35CAC">
              <w:rPr>
                <w:rFonts w:ascii="宋体" w:hAnsi="宋体" w:cs="宋体" w:hint="eastAsia"/>
                <w:b/>
                <w:sz w:val="22"/>
                <w:szCs w:val="22"/>
              </w:rPr>
              <w:t>语言标准、</w:t>
            </w:r>
          </w:p>
          <w:p w:rsidR="00D35CAC" w:rsidRPr="00D35CAC" w:rsidRDefault="00D35CAC" w:rsidP="00F60DE8">
            <w:pPr>
              <w:spacing w:line="320" w:lineRule="exact"/>
              <w:ind w:right="300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 w:rsidRPr="00D35CAC">
              <w:rPr>
                <w:rFonts w:ascii="宋体" w:hAnsi="宋体" w:cs="宋体" w:hint="eastAsia"/>
                <w:b/>
                <w:sz w:val="22"/>
                <w:szCs w:val="22"/>
              </w:rPr>
              <w:t>语调准确</w:t>
            </w:r>
          </w:p>
          <w:p w:rsidR="00D35CAC" w:rsidRPr="00D35CAC" w:rsidRDefault="00D35CAC" w:rsidP="00F60DE8">
            <w:pPr>
              <w:spacing w:line="320" w:lineRule="exact"/>
              <w:ind w:right="300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 w:rsidRPr="00D35CAC">
              <w:rPr>
                <w:rFonts w:ascii="宋体" w:hAnsi="宋体" w:cs="宋体" w:hint="eastAsia"/>
                <w:b/>
                <w:sz w:val="22"/>
                <w:szCs w:val="22"/>
              </w:rPr>
              <w:t>（20分）</w:t>
            </w:r>
          </w:p>
        </w:tc>
        <w:tc>
          <w:tcPr>
            <w:tcW w:w="2020" w:type="dxa"/>
            <w:vAlign w:val="center"/>
          </w:tcPr>
          <w:p w:rsidR="00D35CAC" w:rsidRDefault="00D35CAC" w:rsidP="00F60DE8">
            <w:pPr>
              <w:spacing w:line="320" w:lineRule="exact"/>
              <w:ind w:right="300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D35CAC">
              <w:rPr>
                <w:rFonts w:ascii="宋体" w:hAnsi="宋体" w:cs="宋体" w:hint="eastAsia"/>
                <w:b/>
                <w:sz w:val="22"/>
                <w:szCs w:val="22"/>
              </w:rPr>
              <w:t>表情自然、</w:t>
            </w:r>
          </w:p>
          <w:p w:rsidR="00D35CAC" w:rsidRDefault="00D35CAC" w:rsidP="00F60DE8">
            <w:pPr>
              <w:spacing w:line="320" w:lineRule="exact"/>
              <w:ind w:right="300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D35CAC">
              <w:rPr>
                <w:rFonts w:ascii="宋体" w:hAnsi="宋体" w:cs="宋体" w:hint="eastAsia"/>
                <w:b/>
                <w:sz w:val="22"/>
                <w:szCs w:val="22"/>
              </w:rPr>
              <w:t>举止大方</w:t>
            </w:r>
          </w:p>
          <w:p w:rsidR="00D35CAC" w:rsidRPr="00D35CAC" w:rsidRDefault="00D35CAC" w:rsidP="00F60DE8">
            <w:pPr>
              <w:spacing w:line="320" w:lineRule="exact"/>
              <w:ind w:right="300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 w:rsidRPr="00D35CAC">
              <w:rPr>
                <w:rFonts w:ascii="宋体" w:hAnsi="宋体" w:cs="宋体" w:hint="eastAsia"/>
                <w:b/>
                <w:sz w:val="22"/>
                <w:szCs w:val="22"/>
              </w:rPr>
              <w:t>（20分）</w:t>
            </w:r>
          </w:p>
        </w:tc>
        <w:tc>
          <w:tcPr>
            <w:tcW w:w="2020" w:type="dxa"/>
            <w:vAlign w:val="center"/>
          </w:tcPr>
          <w:p w:rsidR="00D35CAC" w:rsidRDefault="00D35CAC" w:rsidP="00D35CAC">
            <w:pPr>
              <w:spacing w:line="320" w:lineRule="exact"/>
              <w:ind w:right="300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D35CAC">
              <w:rPr>
                <w:rFonts w:ascii="宋体" w:hAnsi="宋体" w:cs="宋体" w:hint="eastAsia"/>
                <w:b/>
                <w:sz w:val="22"/>
                <w:szCs w:val="22"/>
              </w:rPr>
              <w:t>感情充沛、</w:t>
            </w:r>
          </w:p>
          <w:p w:rsidR="00D35CAC" w:rsidRDefault="00D35CAC" w:rsidP="00D35CAC">
            <w:pPr>
              <w:spacing w:line="320" w:lineRule="exact"/>
              <w:ind w:right="300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D35CAC">
              <w:rPr>
                <w:rFonts w:ascii="宋体" w:hAnsi="宋体" w:cs="宋体" w:hint="eastAsia"/>
                <w:b/>
                <w:sz w:val="22"/>
                <w:szCs w:val="22"/>
              </w:rPr>
              <w:t>感染力强</w:t>
            </w:r>
          </w:p>
          <w:p w:rsidR="00D35CAC" w:rsidRPr="00D35CAC" w:rsidRDefault="00D35CAC" w:rsidP="00D35CAC">
            <w:pPr>
              <w:spacing w:line="320" w:lineRule="exact"/>
              <w:ind w:right="300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 w:rsidRPr="00D35CAC">
              <w:rPr>
                <w:rFonts w:ascii="宋体" w:hAnsi="宋体" w:cs="宋体" w:hint="eastAsia"/>
                <w:b/>
                <w:sz w:val="22"/>
                <w:szCs w:val="22"/>
              </w:rPr>
              <w:t>（20分）</w:t>
            </w:r>
          </w:p>
        </w:tc>
        <w:tc>
          <w:tcPr>
            <w:tcW w:w="2021" w:type="dxa"/>
            <w:vAlign w:val="center"/>
          </w:tcPr>
          <w:p w:rsidR="00D35CAC" w:rsidRDefault="00D35CAC" w:rsidP="00F60DE8">
            <w:pPr>
              <w:spacing w:line="320" w:lineRule="exact"/>
              <w:ind w:right="300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D35CAC">
              <w:rPr>
                <w:rFonts w:ascii="宋体" w:hAnsi="宋体" w:cs="宋体" w:hint="eastAsia"/>
                <w:b/>
                <w:sz w:val="22"/>
                <w:szCs w:val="22"/>
              </w:rPr>
              <w:t>体现讲故事特点</w:t>
            </w:r>
          </w:p>
          <w:p w:rsidR="00D35CAC" w:rsidRPr="00D35CAC" w:rsidRDefault="00D35CAC" w:rsidP="00F60DE8">
            <w:pPr>
              <w:spacing w:line="320" w:lineRule="exact"/>
              <w:ind w:right="300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 w:rsidRPr="00D35CAC">
              <w:rPr>
                <w:rFonts w:ascii="宋体" w:hAnsi="宋体" w:cs="宋体" w:hint="eastAsia"/>
                <w:b/>
                <w:sz w:val="22"/>
                <w:szCs w:val="22"/>
              </w:rPr>
              <w:t>（20分）</w:t>
            </w:r>
          </w:p>
        </w:tc>
      </w:tr>
    </w:tbl>
    <w:p w:rsidR="00D35CAC" w:rsidRPr="00D35CAC" w:rsidRDefault="00D35CAC" w:rsidP="00D35CAC">
      <w:pPr>
        <w:pStyle w:val="a5"/>
        <w:ind w:left="420" w:firstLineChars="0" w:firstLine="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D82F48" w:rsidRPr="00D82F48" w:rsidRDefault="00D82F48" w:rsidP="00D82F48">
      <w:pPr>
        <w:ind w:leftChars="-337" w:left="-708"/>
        <w:rPr>
          <w:rFonts w:ascii="仿宋_GB2312" w:eastAsia="仿宋_GB2312" w:hAnsi="仿宋_GB2312" w:cs="仿宋_GB2312"/>
          <w:sz w:val="30"/>
          <w:szCs w:val="30"/>
        </w:rPr>
      </w:pPr>
      <w:r w:rsidRPr="00D82F48">
        <w:rPr>
          <w:rFonts w:ascii="仿宋_GB2312" w:eastAsia="仿宋_GB2312" w:hAnsi="仿宋_GB2312" w:cs="仿宋_GB2312" w:hint="eastAsia"/>
          <w:sz w:val="30"/>
          <w:szCs w:val="30"/>
        </w:rPr>
        <w:t>四</w:t>
      </w:r>
      <w:r w:rsidRPr="00D82F48">
        <w:rPr>
          <w:rFonts w:ascii="仿宋_GB2312" w:eastAsia="仿宋_GB2312" w:hAnsi="仿宋_GB2312" w:cs="仿宋_GB2312"/>
          <w:sz w:val="30"/>
          <w:szCs w:val="30"/>
        </w:rPr>
        <w:t>、参与人员</w:t>
      </w:r>
    </w:p>
    <w:p w:rsidR="00D82F48" w:rsidRPr="00D82F48" w:rsidRDefault="00D82F48" w:rsidP="00D82F48">
      <w:pPr>
        <w:ind w:leftChars="-337" w:left="-708"/>
        <w:rPr>
          <w:rFonts w:ascii="仿宋_GB2312" w:eastAsia="仿宋_GB2312" w:hAnsi="仿宋_GB2312" w:cs="仿宋_GB2312" w:hint="eastAsia"/>
          <w:sz w:val="30"/>
          <w:szCs w:val="30"/>
        </w:rPr>
      </w:pPr>
      <w:r w:rsidRPr="00D82F48">
        <w:rPr>
          <w:rFonts w:ascii="仿宋_GB2312" w:eastAsia="仿宋_GB2312" w:hAnsi="仿宋_GB2312" w:cs="仿宋_GB2312" w:hint="eastAsia"/>
          <w:sz w:val="30"/>
          <w:szCs w:val="30"/>
        </w:rPr>
        <w:t>教工团支部</w:t>
      </w:r>
      <w:r w:rsidRPr="00D82F48">
        <w:rPr>
          <w:rFonts w:ascii="仿宋_GB2312" w:eastAsia="仿宋_GB2312" w:hAnsi="仿宋_GB2312" w:cs="仿宋_GB2312"/>
          <w:sz w:val="30"/>
          <w:szCs w:val="30"/>
        </w:rPr>
        <w:t>全体成员</w:t>
      </w:r>
    </w:p>
    <w:p w:rsidR="00D82F48" w:rsidRPr="00D82F48" w:rsidRDefault="00D82F48" w:rsidP="00D82F48">
      <w:pPr>
        <w:ind w:leftChars="-337" w:left="-708"/>
        <w:rPr>
          <w:rFonts w:ascii="仿宋_GB2312" w:eastAsia="仿宋_GB2312" w:hAnsi="仿宋_GB2312" w:cs="仿宋_GB2312"/>
          <w:sz w:val="30"/>
          <w:szCs w:val="30"/>
        </w:rPr>
      </w:pPr>
      <w:r w:rsidRPr="00D82F48">
        <w:rPr>
          <w:rFonts w:ascii="仿宋_GB2312" w:eastAsia="仿宋_GB2312" w:hAnsi="仿宋_GB2312" w:cs="仿宋_GB2312" w:hint="eastAsia"/>
          <w:sz w:val="30"/>
          <w:szCs w:val="30"/>
        </w:rPr>
        <w:t>五、</w:t>
      </w:r>
      <w:r w:rsidRPr="00D82F48">
        <w:rPr>
          <w:rFonts w:ascii="仿宋_GB2312" w:eastAsia="仿宋_GB2312" w:hAnsi="仿宋_GB2312" w:cs="仿宋_GB2312"/>
          <w:sz w:val="30"/>
          <w:szCs w:val="30"/>
        </w:rPr>
        <w:t>比赛时间</w:t>
      </w:r>
    </w:p>
    <w:p w:rsidR="00D82F48" w:rsidRPr="00D82F48" w:rsidRDefault="00D82F48" w:rsidP="00D82F48">
      <w:pPr>
        <w:ind w:leftChars="-337" w:left="-708"/>
        <w:rPr>
          <w:rFonts w:ascii="仿宋_GB2312" w:eastAsia="仿宋_GB2312" w:hAnsi="仿宋_GB2312" w:cs="仿宋_GB2312"/>
          <w:sz w:val="30"/>
          <w:szCs w:val="30"/>
        </w:rPr>
      </w:pPr>
      <w:r w:rsidRPr="00D82F48">
        <w:rPr>
          <w:rFonts w:ascii="仿宋_GB2312" w:eastAsia="仿宋_GB2312" w:hAnsi="仿宋_GB2312" w:cs="仿宋_GB2312" w:hint="eastAsia"/>
          <w:sz w:val="30"/>
          <w:szCs w:val="30"/>
        </w:rPr>
        <w:t>2018年1</w:t>
      </w:r>
      <w:r w:rsidRPr="00D82F48">
        <w:rPr>
          <w:rFonts w:ascii="仿宋_GB2312" w:eastAsia="仿宋_GB2312" w:hAnsi="仿宋_GB2312" w:cs="仿宋_GB2312"/>
          <w:sz w:val="30"/>
          <w:szCs w:val="30"/>
        </w:rPr>
        <w:t>1</w:t>
      </w:r>
      <w:r w:rsidRPr="00D82F48">
        <w:rPr>
          <w:rFonts w:ascii="仿宋_GB2312" w:eastAsia="仿宋_GB2312" w:hAnsi="仿宋_GB2312" w:cs="仿宋_GB2312" w:hint="eastAsia"/>
          <w:sz w:val="30"/>
          <w:szCs w:val="30"/>
        </w:rPr>
        <w:t>——201</w:t>
      </w:r>
      <w:r w:rsidRPr="00D82F48">
        <w:rPr>
          <w:rFonts w:ascii="仿宋_GB2312" w:eastAsia="仿宋_GB2312" w:hAnsi="仿宋_GB2312" w:cs="仿宋_GB2312"/>
          <w:sz w:val="30"/>
          <w:szCs w:val="30"/>
        </w:rPr>
        <w:t>9</w:t>
      </w:r>
      <w:r w:rsidRPr="00D82F48">
        <w:rPr>
          <w:rFonts w:ascii="仿宋_GB2312" w:eastAsia="仿宋_GB2312" w:hAnsi="仿宋_GB2312" w:cs="仿宋_GB2312" w:hint="eastAsia"/>
          <w:sz w:val="30"/>
          <w:szCs w:val="30"/>
        </w:rPr>
        <w:t>年1月</w:t>
      </w:r>
    </w:p>
    <w:p w:rsidR="00D82F48" w:rsidRPr="00D82F48" w:rsidRDefault="00D82F48" w:rsidP="00D82F48">
      <w:pPr>
        <w:ind w:leftChars="-337" w:left="-708"/>
        <w:rPr>
          <w:rFonts w:ascii="仿宋_GB2312" w:eastAsia="仿宋_GB2312" w:hAnsi="仿宋_GB2312" w:cs="仿宋_GB2312"/>
          <w:sz w:val="30"/>
          <w:szCs w:val="30"/>
        </w:rPr>
      </w:pPr>
      <w:r w:rsidRPr="00D82F48">
        <w:rPr>
          <w:rFonts w:ascii="仿宋_GB2312" w:eastAsia="仿宋_GB2312" w:hAnsi="仿宋_GB2312" w:cs="仿宋_GB2312" w:hint="eastAsia"/>
          <w:sz w:val="30"/>
          <w:szCs w:val="30"/>
        </w:rPr>
        <w:t>六</w:t>
      </w:r>
      <w:r w:rsidRPr="00D82F48">
        <w:rPr>
          <w:rFonts w:ascii="仿宋_GB2312" w:eastAsia="仿宋_GB2312" w:hAnsi="仿宋_GB2312" w:cs="仿宋_GB2312"/>
          <w:sz w:val="30"/>
          <w:szCs w:val="30"/>
        </w:rPr>
        <w:t>、奖项设置</w:t>
      </w:r>
    </w:p>
    <w:p w:rsidR="00D82F48" w:rsidRDefault="00D82F48" w:rsidP="00D82F48">
      <w:pPr>
        <w:ind w:leftChars="-337" w:left="-708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比赛分设一二三等奖。一、二、三等奖奖励待定。</w:t>
      </w:r>
    </w:p>
    <w:p w:rsidR="003766F3" w:rsidRDefault="003766F3" w:rsidP="00D82F48">
      <w:pPr>
        <w:ind w:leftChars="-337" w:left="-708"/>
        <w:rPr>
          <w:rFonts w:ascii="仿宋_GB2312" w:eastAsia="仿宋_GB2312" w:hAnsi="仿宋_GB2312" w:cs="仿宋_GB2312"/>
          <w:sz w:val="30"/>
          <w:szCs w:val="30"/>
        </w:rPr>
      </w:pPr>
    </w:p>
    <w:p w:rsidR="003766F3" w:rsidRDefault="003766F3" w:rsidP="00D82F48">
      <w:pPr>
        <w:ind w:leftChars="-337" w:left="-708"/>
        <w:rPr>
          <w:rFonts w:ascii="仿宋_GB2312" w:eastAsia="仿宋_GB2312" w:hAnsi="仿宋_GB2312" w:cs="仿宋_GB2312"/>
          <w:sz w:val="30"/>
          <w:szCs w:val="30"/>
        </w:rPr>
      </w:pPr>
    </w:p>
    <w:p w:rsidR="003766F3" w:rsidRDefault="003766F3" w:rsidP="00D82F48">
      <w:pPr>
        <w:ind w:leftChars="-337" w:left="-708"/>
        <w:rPr>
          <w:rFonts w:ascii="仿宋_GB2312" w:eastAsia="仿宋_GB2312" w:hAnsi="仿宋_GB2312" w:cs="仿宋_GB2312"/>
          <w:sz w:val="30"/>
          <w:szCs w:val="30"/>
        </w:rPr>
      </w:pPr>
    </w:p>
    <w:p w:rsidR="003766F3" w:rsidRDefault="003766F3" w:rsidP="003766F3">
      <w:pPr>
        <w:ind w:leftChars="-337" w:left="-708"/>
        <w:jc w:val="right"/>
      </w:pPr>
      <w:r>
        <w:rPr>
          <w:rFonts w:hint="eastAsia"/>
        </w:rPr>
        <w:t>长沙</w:t>
      </w:r>
      <w:r>
        <w:t>汽车工业学校</w:t>
      </w:r>
    </w:p>
    <w:p w:rsidR="003766F3" w:rsidRDefault="003766F3" w:rsidP="003766F3">
      <w:pPr>
        <w:wordWrap w:val="0"/>
        <w:ind w:leftChars="-337" w:left="-708"/>
        <w:jc w:val="righ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</w:t>
      </w:r>
    </w:p>
    <w:sectPr w:rsidR="0037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3A75"/>
    <w:multiLevelType w:val="hybridMultilevel"/>
    <w:tmpl w:val="CB5AB8AA"/>
    <w:lvl w:ilvl="0" w:tplc="59C9CCEC">
      <w:start w:val="1"/>
      <w:numFmt w:val="decimalEnclosedCircleChinese"/>
      <w:lvlText w:val="%1　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A01D55"/>
    <w:multiLevelType w:val="hybridMultilevel"/>
    <w:tmpl w:val="BC82559A"/>
    <w:lvl w:ilvl="0" w:tplc="59C9CCEC">
      <w:start w:val="1"/>
      <w:numFmt w:val="decimalEnclosedCircleChinese"/>
      <w:lvlText w:val="%1　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20"/>
    <w:rsid w:val="00373D20"/>
    <w:rsid w:val="003766F3"/>
    <w:rsid w:val="004B2CC9"/>
    <w:rsid w:val="005D1A14"/>
    <w:rsid w:val="007568F5"/>
    <w:rsid w:val="007C79A0"/>
    <w:rsid w:val="00956DD6"/>
    <w:rsid w:val="00C408E6"/>
    <w:rsid w:val="00CE57FF"/>
    <w:rsid w:val="00D35CAC"/>
    <w:rsid w:val="00D82F48"/>
    <w:rsid w:val="00EC4641"/>
    <w:rsid w:val="00F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C4BC"/>
  <w15:chartTrackingRefBased/>
  <w15:docId w15:val="{B4C8E153-E608-44FD-8441-D8D0613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CC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p0">
    <w:name w:val="p0"/>
    <w:basedOn w:val="a"/>
    <w:uiPriority w:val="99"/>
    <w:unhideWhenUsed/>
    <w:rsid w:val="00FA6FF0"/>
    <w:pPr>
      <w:widowControl/>
    </w:pPr>
    <w:rPr>
      <w:rFonts w:ascii="Times New Roman" w:hAnsi="Times New Roman" w:hint="eastAsia"/>
    </w:rPr>
  </w:style>
  <w:style w:type="character" w:styleId="a4">
    <w:name w:val="Hyperlink"/>
    <w:basedOn w:val="a0"/>
    <w:uiPriority w:val="99"/>
    <w:semiHidden/>
    <w:unhideWhenUsed/>
    <w:rsid w:val="007568F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5C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nzhuren.cn/banjiguan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2018-12-26T08:09:00Z</dcterms:created>
  <dcterms:modified xsi:type="dcterms:W3CDTF">2018-12-27T02:04:00Z</dcterms:modified>
</cp:coreProperties>
</file>